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0E1FB" w14:textId="77777777" w:rsidR="002819B6" w:rsidRDefault="008B7693" w:rsidP="008B76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БОРЩАГІВСЬКА </w:t>
      </w:r>
      <w:r w:rsidR="002819B6">
        <w:rPr>
          <w:rFonts w:ascii="Times New Roman" w:eastAsia="Calibri" w:hAnsi="Times New Roman" w:cs="Times New Roman"/>
          <w:b/>
          <w:sz w:val="28"/>
          <w:szCs w:val="28"/>
        </w:rPr>
        <w:t>СІЛЬСЬКА  РАДА  БУЧАНСЬКОГО  РАЙОНУ</w:t>
      </w:r>
    </w:p>
    <w:p w14:paraId="3B8A3F6A" w14:textId="77777777" w:rsidR="002819B6" w:rsidRDefault="002819B6" w:rsidP="002819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КИЇВСЬКОЇ  ОБЛАСТІ</w:t>
      </w:r>
    </w:p>
    <w:p w14:paraId="41AF8832" w14:textId="77777777" w:rsidR="002819B6" w:rsidRDefault="002819B6" w:rsidP="002819B6">
      <w:pPr>
        <w:autoSpaceDE w:val="0"/>
        <w:autoSpaceDN w:val="0"/>
        <w:spacing w:after="0" w:line="240" w:lineRule="auto"/>
        <w:ind w:left="-436" w:hanging="164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</w:pPr>
    </w:p>
    <w:p w14:paraId="0608B2F8" w14:textId="77777777" w:rsidR="002819B6" w:rsidRDefault="002819B6" w:rsidP="002819B6">
      <w:pPr>
        <w:keepNext/>
        <w:spacing w:after="0" w:line="360" w:lineRule="auto"/>
        <w:ind w:hanging="164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УПРАВЛІННЯ ОСВІТИ, КУЛЬТУРИ, МОЛОДІ ТА СПОРТУ</w:t>
      </w:r>
    </w:p>
    <w:p w14:paraId="16C68E8A" w14:textId="77777777" w:rsidR="002819B6" w:rsidRDefault="002819B6" w:rsidP="002819B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Н А К А З</w:t>
      </w:r>
    </w:p>
    <w:p w14:paraId="6485CE33" w14:textId="77777777" w:rsidR="00CB5456" w:rsidRDefault="00CB5456" w:rsidP="002819B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14:paraId="5A5711AF" w14:textId="77777777" w:rsidR="002819B6" w:rsidRDefault="002819B6" w:rsidP="002819B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E4056" w14:textId="07858F28" w:rsidR="002819B6" w:rsidRPr="00275B3C" w:rsidRDefault="00275B3C" w:rsidP="00275B3C">
      <w:pPr>
        <w:autoSpaceDE w:val="0"/>
        <w:autoSpaceDN w:val="0"/>
        <w:spacing w:after="0" w:line="240" w:lineRule="auto"/>
        <w:ind w:right="-14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серпня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28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2819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8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2D4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294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A071450" w14:textId="77777777" w:rsidR="002819B6" w:rsidRDefault="002819B6" w:rsidP="00275B3C">
      <w:pPr>
        <w:autoSpaceDE w:val="0"/>
        <w:autoSpaceDN w:val="0"/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2F835" w14:textId="77777777" w:rsidR="002819B6" w:rsidRDefault="002819B6" w:rsidP="00275B3C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b/>
          <w:kern w:val="26"/>
          <w:sz w:val="28"/>
          <w:szCs w:val="28"/>
          <w:lang w:val="ru-RU" w:eastAsia="ru-RU"/>
        </w:rPr>
        <w:t>ро</w:t>
      </w:r>
      <w:proofErr w:type="spellEnd"/>
      <w:r w:rsidR="00275B3C">
        <w:rPr>
          <w:rFonts w:ascii="Times New Roman" w:eastAsia="Times New Roman" w:hAnsi="Times New Roman" w:cs="Times New Roman"/>
          <w:b/>
          <w:kern w:val="26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  <w:t xml:space="preserve">підготовку учасників </w:t>
      </w:r>
    </w:p>
    <w:p w14:paraId="4318FD78" w14:textId="77777777" w:rsidR="002819B6" w:rsidRDefault="002819B6" w:rsidP="00275B3C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  <w:t xml:space="preserve">освітнього процесу до дій </w:t>
      </w:r>
    </w:p>
    <w:p w14:paraId="30C0B3F2" w14:textId="77777777" w:rsidR="002819B6" w:rsidRDefault="002819B6" w:rsidP="00275B3C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  <w:t>у надзвичайних ситуаціях</w:t>
      </w:r>
    </w:p>
    <w:p w14:paraId="6BC40C19" w14:textId="77777777" w:rsidR="002819B6" w:rsidRDefault="00275B3C" w:rsidP="00275B3C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  <w:t>на 202</w:t>
      </w:r>
      <w:r w:rsidRPr="0058162D"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  <w:t>/202</w:t>
      </w:r>
      <w:r w:rsidRPr="0058162D"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  <w:t>6</w:t>
      </w:r>
      <w:r w:rsidR="002819B6"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  <w:t xml:space="preserve"> навчальний рік </w:t>
      </w:r>
    </w:p>
    <w:p w14:paraId="5B111C55" w14:textId="77777777" w:rsidR="002819B6" w:rsidRDefault="002819B6" w:rsidP="00275B3C">
      <w:pPr>
        <w:spacing w:after="0" w:line="264" w:lineRule="auto"/>
        <w:ind w:right="-141" w:firstLine="709"/>
        <w:jc w:val="both"/>
        <w:rPr>
          <w:rFonts w:ascii="Times New Roman" w:eastAsia="Times New Roman" w:hAnsi="Times New Roman" w:cs="Times New Roman"/>
          <w:b/>
          <w:kern w:val="26"/>
          <w:sz w:val="16"/>
          <w:szCs w:val="16"/>
          <w:lang w:eastAsia="ru-RU"/>
        </w:rPr>
      </w:pPr>
    </w:p>
    <w:p w14:paraId="3A78CF75" w14:textId="77777777" w:rsidR="002819B6" w:rsidRDefault="002819B6" w:rsidP="00275B3C">
      <w:pPr>
        <w:spacing w:after="0" w:line="264" w:lineRule="auto"/>
        <w:ind w:right="-141" w:firstLine="709"/>
        <w:jc w:val="both"/>
        <w:rPr>
          <w:rFonts w:ascii="Times New Roman" w:eastAsia="Times New Roman" w:hAnsi="Times New Roman" w:cs="Times New Roman"/>
          <w:b/>
          <w:kern w:val="26"/>
          <w:sz w:val="16"/>
          <w:szCs w:val="16"/>
          <w:lang w:eastAsia="ru-RU"/>
        </w:rPr>
      </w:pPr>
    </w:p>
    <w:p w14:paraId="47BB8888" w14:textId="3D27D5D2" w:rsidR="002819B6" w:rsidRPr="00FE5AFC" w:rsidRDefault="00E274F6" w:rsidP="00FE5AFC">
      <w:pPr>
        <w:ind w:right="-141" w:firstLine="567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Відповідно до закону</w:t>
      </w:r>
      <w:r w:rsidR="002819B6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 xml:space="preserve"> України «Про освіту», </w:t>
      </w:r>
      <w:r w:rsidR="001309E1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 xml:space="preserve">статті 39 </w:t>
      </w:r>
      <w:r w:rsidR="00281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Кодексу цивільного захисту України</w:t>
      </w:r>
      <w:r w:rsidR="0058162D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, пункту 7 П</w:t>
      </w:r>
      <w:r w:rsidR="001309E1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 xml:space="preserve">орядку здійснення навчання населення діям у </w:t>
      </w:r>
      <w:r w:rsidR="001309E1" w:rsidRPr="00FE5AFC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надзвичайних ситуаціях,</w:t>
      </w:r>
      <w:r w:rsidR="00FE5AFC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 xml:space="preserve"> затвердженого </w:t>
      </w:r>
      <w:r w:rsidR="00FE5AFC" w:rsidRPr="00FE5AFC">
        <w:rPr>
          <w:rStyle w:val="rvts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постановою Кабінету Міністрів України</w:t>
      </w:r>
      <w:r w:rsidR="00FE5AF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E5AFC" w:rsidRPr="00FE5AFC">
        <w:rPr>
          <w:rStyle w:val="rvts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 26 червня 2013 р</w:t>
      </w:r>
      <w:r w:rsidR="00FE5AFC">
        <w:rPr>
          <w:rStyle w:val="rvts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оку</w:t>
      </w:r>
      <w:r w:rsidR="00FE5AFC" w:rsidRPr="00FE5AFC">
        <w:rPr>
          <w:rStyle w:val="rvts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№ 444</w:t>
      </w:r>
      <w:r w:rsidR="00FE5AFC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 xml:space="preserve">, </w:t>
      </w:r>
      <w:r w:rsidR="00376666">
        <w:rPr>
          <w:rFonts w:ascii="Times New Roman" w:hAnsi="Times New Roman" w:cs="Times New Roman"/>
          <w:sz w:val="28"/>
          <w:szCs w:val="28"/>
        </w:rPr>
        <w:t>розпорядження</w:t>
      </w:r>
      <w:r w:rsidR="002819B6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07 квітня 2023 року № 301-р «Про схвалення Концепції </w:t>
      </w:r>
      <w:r w:rsidR="00376666">
        <w:rPr>
          <w:rFonts w:ascii="Times New Roman" w:hAnsi="Times New Roman" w:cs="Times New Roman"/>
          <w:sz w:val="28"/>
          <w:szCs w:val="28"/>
        </w:rPr>
        <w:t>б</w:t>
      </w:r>
      <w:r w:rsidR="00792AE1">
        <w:rPr>
          <w:rFonts w:ascii="Times New Roman" w:hAnsi="Times New Roman" w:cs="Times New Roman"/>
          <w:sz w:val="28"/>
          <w:szCs w:val="28"/>
        </w:rPr>
        <w:t xml:space="preserve">езпеки закладів освіти», </w:t>
      </w:r>
      <w:r>
        <w:rPr>
          <w:rFonts w:ascii="Times New Roman" w:hAnsi="Times New Roman" w:cs="Times New Roman"/>
          <w:sz w:val="28"/>
          <w:szCs w:val="28"/>
        </w:rPr>
        <w:t xml:space="preserve">наказу ДСНС від </w:t>
      </w:r>
      <w:r w:rsidRPr="00E274F6">
        <w:rPr>
          <w:rFonts w:ascii="Times New Roman" w:hAnsi="Times New Roman" w:cs="Times New Roman"/>
          <w:sz w:val="28"/>
          <w:szCs w:val="28"/>
        </w:rPr>
        <w:t xml:space="preserve">28.11.2024 № 1268 </w:t>
      </w:r>
      <w:r>
        <w:rPr>
          <w:rFonts w:ascii="Times New Roman" w:hAnsi="Times New Roman" w:cs="Times New Roman"/>
          <w:sz w:val="28"/>
          <w:szCs w:val="28"/>
        </w:rPr>
        <w:t xml:space="preserve">«Про затвердження Організаційно-методичних вказівок з підготовки населення до дій у надзвичайних ситуаціях на 2025-2026 роки», </w:t>
      </w:r>
      <w:r w:rsidR="00792AE1">
        <w:rPr>
          <w:rFonts w:ascii="Times New Roman" w:hAnsi="Times New Roman" w:cs="Times New Roman"/>
          <w:sz w:val="28"/>
          <w:szCs w:val="28"/>
        </w:rPr>
        <w:t xml:space="preserve">наказу </w:t>
      </w:r>
      <w:r w:rsidR="002819B6">
        <w:rPr>
          <w:rFonts w:ascii="Times New Roman" w:hAnsi="Times New Roman" w:cs="Times New Roman"/>
          <w:sz w:val="28"/>
          <w:szCs w:val="28"/>
        </w:rPr>
        <w:t xml:space="preserve"> Міні</w:t>
      </w:r>
      <w:r w:rsidR="00792AE1">
        <w:rPr>
          <w:rFonts w:ascii="Times New Roman" w:hAnsi="Times New Roman" w:cs="Times New Roman"/>
          <w:sz w:val="28"/>
          <w:szCs w:val="28"/>
        </w:rPr>
        <w:t xml:space="preserve">стерства освіти і науки України від 18.02.2025  </w:t>
      </w:r>
      <w:r w:rsidR="00CB54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92AE1">
        <w:rPr>
          <w:rFonts w:ascii="Times New Roman" w:hAnsi="Times New Roman" w:cs="Times New Roman"/>
          <w:sz w:val="28"/>
          <w:szCs w:val="28"/>
        </w:rPr>
        <w:t>№ 302</w:t>
      </w:r>
      <w:r w:rsidR="006F0284">
        <w:rPr>
          <w:rFonts w:ascii="Times New Roman" w:hAnsi="Times New Roman" w:cs="Times New Roman"/>
          <w:sz w:val="28"/>
          <w:szCs w:val="28"/>
        </w:rPr>
        <w:t xml:space="preserve"> «Про </w:t>
      </w:r>
      <w:r w:rsidR="00792AE1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6F0284">
        <w:rPr>
          <w:rFonts w:ascii="Times New Roman" w:hAnsi="Times New Roman" w:cs="Times New Roman"/>
          <w:sz w:val="28"/>
          <w:szCs w:val="28"/>
        </w:rPr>
        <w:t>план</w:t>
      </w:r>
      <w:r w:rsidR="00792AE1">
        <w:rPr>
          <w:rFonts w:ascii="Times New Roman" w:hAnsi="Times New Roman" w:cs="Times New Roman"/>
          <w:sz w:val="28"/>
          <w:szCs w:val="28"/>
        </w:rPr>
        <w:t>у</w:t>
      </w:r>
      <w:r w:rsidR="006F0284">
        <w:rPr>
          <w:rFonts w:ascii="Times New Roman" w:hAnsi="Times New Roman" w:cs="Times New Roman"/>
          <w:sz w:val="28"/>
          <w:szCs w:val="28"/>
        </w:rPr>
        <w:t xml:space="preserve"> основних заходів цивільного захисту</w:t>
      </w:r>
      <w:r w:rsidR="00505358">
        <w:rPr>
          <w:rFonts w:ascii="Times New Roman" w:hAnsi="Times New Roman" w:cs="Times New Roman"/>
          <w:sz w:val="28"/>
          <w:szCs w:val="28"/>
        </w:rPr>
        <w:t xml:space="preserve"> </w:t>
      </w:r>
      <w:r w:rsidR="00792AE1">
        <w:rPr>
          <w:rFonts w:ascii="Times New Roman" w:hAnsi="Times New Roman" w:cs="Times New Roman"/>
          <w:sz w:val="28"/>
          <w:szCs w:val="28"/>
        </w:rPr>
        <w:t>функціональної підсистеми навчання дітей дошкільного віку, учнів</w:t>
      </w:r>
      <w:r w:rsidR="00505358">
        <w:rPr>
          <w:rFonts w:ascii="Times New Roman" w:hAnsi="Times New Roman" w:cs="Times New Roman"/>
          <w:sz w:val="28"/>
          <w:szCs w:val="28"/>
        </w:rPr>
        <w:t xml:space="preserve"> та студентів діям у надзвичайних ситуаціях (з питань безпеки життєдіяльності)</w:t>
      </w:r>
      <w:r w:rsidR="006F0284">
        <w:rPr>
          <w:rFonts w:ascii="Times New Roman" w:hAnsi="Times New Roman" w:cs="Times New Roman"/>
          <w:sz w:val="28"/>
          <w:szCs w:val="28"/>
        </w:rPr>
        <w:t xml:space="preserve"> </w:t>
      </w:r>
      <w:r w:rsidR="00505358">
        <w:rPr>
          <w:rFonts w:ascii="Times New Roman" w:hAnsi="Times New Roman" w:cs="Times New Roman"/>
          <w:sz w:val="28"/>
          <w:szCs w:val="28"/>
        </w:rPr>
        <w:t>єдиної державної системи цивільного захисту на 2025 рік»</w:t>
      </w:r>
      <w:r w:rsidR="006F0284">
        <w:rPr>
          <w:rFonts w:ascii="Times New Roman" w:hAnsi="Times New Roman" w:cs="Times New Roman"/>
          <w:sz w:val="28"/>
          <w:szCs w:val="28"/>
        </w:rPr>
        <w:t>,</w:t>
      </w:r>
      <w:r w:rsidR="008B76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19B6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з метою підготовки учасників освітнього процесу до дій у надзвичайних ситуаціях</w:t>
      </w:r>
      <w:r w:rsidR="00224B45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,</w:t>
      </w:r>
    </w:p>
    <w:p w14:paraId="007198C2" w14:textId="77777777" w:rsidR="002819B6" w:rsidRDefault="002819B6" w:rsidP="00275B3C">
      <w:pPr>
        <w:spacing w:after="0" w:line="264" w:lineRule="auto"/>
        <w:ind w:right="-141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20FE0BAB" w14:textId="77777777" w:rsidR="002819B6" w:rsidRDefault="002819B6" w:rsidP="00275B3C">
      <w:pPr>
        <w:spacing w:after="0" w:line="264" w:lineRule="auto"/>
        <w:ind w:right="-141"/>
        <w:jc w:val="both"/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  <w:t>Н А К А З У Ю:</w:t>
      </w:r>
    </w:p>
    <w:p w14:paraId="4D1253A6" w14:textId="77777777" w:rsidR="002819B6" w:rsidRDefault="002819B6" w:rsidP="00275B3C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1FD2F2" w14:textId="77777777" w:rsidR="002819B6" w:rsidRDefault="002819B6" w:rsidP="00275B3C">
      <w:pPr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Керівникам закладів освіти: </w:t>
      </w:r>
    </w:p>
    <w:p w14:paraId="06EC6296" w14:textId="77777777" w:rsidR="002819B6" w:rsidRDefault="002819B6" w:rsidP="00275B3C">
      <w:pPr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Створити належні умови для забезпечення дієвого функціонування освітньої підсистеми єдиної державної системи цивільного захисту в умовах загрози або виникнення надзвичайної ситуації.</w:t>
      </w:r>
    </w:p>
    <w:p w14:paraId="358ED1B6" w14:textId="77777777" w:rsidR="002819B6" w:rsidRDefault="002819B6" w:rsidP="00275B3C">
      <w:pPr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Організувати на належному рівні роботу з питань цивільного захисту, техногенної безпеки, проявів терористичних та диверсійних  акцій,  пожежної безпеки у закладах освіти. Посилити пропускний режим при вході і в’їзді на території закладів освіти.</w:t>
      </w:r>
    </w:p>
    <w:p w14:paraId="430FF5F4" w14:textId="7C446393" w:rsidR="002819B6" w:rsidRDefault="002819B6" w:rsidP="00275B3C">
      <w:pPr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 Проводити для дітей дошкільного віку, учнів закладів загальної середньої освіти навчання з питань безпеки життєдіяльності та дій у</w:t>
      </w:r>
      <w:r w:rsidR="00FE5A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надзвичайних ситуаціях, залучивши до зазначених заходів працівників </w:t>
      </w:r>
      <w:r w:rsidR="00CB545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і спеціалістів місцевих підрозділів ДСНС, служб цивільного захисту, закладів охорони </w:t>
      </w:r>
      <w:r w:rsidR="00FE5AFC">
        <w:rPr>
          <w:rFonts w:ascii="Times New Roman" w:hAnsi="Times New Roman" w:cs="Times New Roman"/>
          <w:sz w:val="28"/>
          <w:szCs w:val="28"/>
          <w:lang w:eastAsia="ru-RU"/>
        </w:rPr>
        <w:t>здоров’я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65B6C61" w14:textId="3C66E18D" w:rsidR="002819B6" w:rsidRDefault="002819B6" w:rsidP="00275B3C">
      <w:pPr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1.4. Забезпечити розвиток мережі гуртків, факультативів, курсів із цивільного захисту, безпеки життєдіяльності та рятувальної справи, навчання </w:t>
      </w:r>
      <w:r w:rsidR="005127D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 надання первинної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домедичної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допомоги.</w:t>
      </w:r>
    </w:p>
    <w:p w14:paraId="0C599DCF" w14:textId="51E7AB19" w:rsidR="002819B6" w:rsidRDefault="002819B6" w:rsidP="00275B3C">
      <w:pPr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1.5. Організувати та проводити змагання, семінари, тренінги, збори</w:t>
      </w:r>
      <w:r w:rsidR="00FE5AFC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спрямовані на популяризацію здорового і безпечного способу життя, підвищення рівня практичної підготовки дітей та підлітків до дій у н</w:t>
      </w:r>
      <w:r w:rsidR="000A1E40">
        <w:rPr>
          <w:rFonts w:ascii="Times New Roman" w:hAnsi="Times New Roman" w:cs="Times New Roman"/>
          <w:sz w:val="28"/>
          <w:szCs w:val="28"/>
          <w:lang w:eastAsia="ru-RU"/>
        </w:rPr>
        <w:t xml:space="preserve">адзвичайних ситуаціях </w:t>
      </w:r>
      <w:r w:rsidR="005127D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0A1E40">
        <w:rPr>
          <w:rFonts w:ascii="Times New Roman" w:hAnsi="Times New Roman" w:cs="Times New Roman"/>
          <w:sz w:val="28"/>
          <w:szCs w:val="28"/>
          <w:lang w:eastAsia="ru-RU"/>
        </w:rPr>
        <w:t>з дотрим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анням вимог і рекомендацій Міністерства освіти і науки та Державної служби України з надзвичайних ситуацій. </w:t>
      </w:r>
    </w:p>
    <w:p w14:paraId="6507B622" w14:textId="77777777" w:rsidR="002819B6" w:rsidRDefault="002819B6" w:rsidP="00275B3C">
      <w:pPr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1.6.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Оформити та постійно оновлювати в закладах освіти стенди і тематичні куточки з питань цивільного захисту, безпеки життєдіяльності, основ здоров’я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3E32F6F" w14:textId="77777777" w:rsidR="002819B6" w:rsidRDefault="002819B6" w:rsidP="00275B3C">
      <w:pPr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1.7. Провести інструктажі щодо першочергових дій персоналу закладів освіти в разі загрози вчинення терористичних або диверсійних актів.</w:t>
      </w:r>
    </w:p>
    <w:p w14:paraId="6D9FA38B" w14:textId="77777777" w:rsidR="002819B6" w:rsidRDefault="002819B6" w:rsidP="00275B3C">
      <w:pPr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1.8. Проводити двічі на рік навчальні тренування з евакуації учасників освітнього процесу в укриття цивільного захисту</w:t>
      </w:r>
      <w:r w:rsidR="00445A6E">
        <w:rPr>
          <w:rFonts w:ascii="Times New Roman" w:hAnsi="Times New Roman" w:cs="Times New Roman"/>
          <w:sz w:val="28"/>
          <w:szCs w:val="28"/>
          <w:lang w:eastAsia="ru-RU"/>
        </w:rPr>
        <w:t xml:space="preserve"> або інші визначені та безпечні місця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випадок виникнення надзвичайної ситуації техногенного, природного або воєнного стану. </w:t>
      </w:r>
    </w:p>
    <w:p w14:paraId="2051ECD5" w14:textId="224B4370" w:rsidR="002819B6" w:rsidRDefault="008B7693" w:rsidP="00275B3C">
      <w:pPr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1.9. </w:t>
      </w:r>
      <w:r w:rsidR="002819B6">
        <w:rPr>
          <w:rFonts w:ascii="Times New Roman" w:hAnsi="Times New Roman" w:cs="Times New Roman"/>
          <w:sz w:val="28"/>
          <w:szCs w:val="28"/>
          <w:lang w:eastAsia="ru-RU"/>
        </w:rPr>
        <w:t xml:space="preserve">На випадок сповіщення під час освітнього процесу сигналу «Повітряна тривога» діяти у відповідності до методичних рекомендацій Державної служби </w:t>
      </w:r>
      <w:r w:rsidR="005127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19B6">
        <w:rPr>
          <w:rFonts w:ascii="Times New Roman" w:hAnsi="Times New Roman" w:cs="Times New Roman"/>
          <w:sz w:val="28"/>
          <w:szCs w:val="28"/>
          <w:lang w:eastAsia="ru-RU"/>
        </w:rPr>
        <w:t>з надзвичайних ситуацій, наказу Департаменту освіти і науки Київської обласної державної адміністрації від 15 грудня 2022 року № 280 «Про підготовку учасників освітнього процесу до дій у надзвичайних ситуаціях», та внутрішніх планів евакуації.</w:t>
      </w:r>
    </w:p>
    <w:p w14:paraId="01F7590F" w14:textId="3F67C171" w:rsidR="002F2129" w:rsidRDefault="002819B6" w:rsidP="00275B3C">
      <w:pPr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1.10. Забезпечити згідно з планами роботи проведення у закладах освіти Тижнів знань з основ безпеки життєдіяльності, Тижнів безпеки дитини, Днів цивільного захисту, шкільних етапів дитячо-юнацької військово-патріотичної гри «Сокіл» («Джура»), акцій «Запобігти, врятувати, допомогти», «Герой-рятівник року»</w:t>
      </w:r>
      <w:r w:rsidR="00FE5AFC">
        <w:rPr>
          <w:rFonts w:ascii="Times New Roman" w:hAnsi="Times New Roman" w:cs="Times New Roman"/>
          <w:sz w:val="28"/>
          <w:szCs w:val="28"/>
          <w:lang w:eastAsia="ru-RU"/>
        </w:rPr>
        <w:t xml:space="preserve"> тощо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9205857" w14:textId="77777777" w:rsidR="008B7693" w:rsidRDefault="008B7693" w:rsidP="00275B3C">
      <w:pPr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E9A473" w14:textId="72275B05" w:rsidR="002819B6" w:rsidRDefault="005127D9" w:rsidP="005127D9">
      <w:pPr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bookmarkStart w:id="0" w:name="_GoBack"/>
      <w:bookmarkEnd w:id="0"/>
      <w:r w:rsidR="002819B6">
        <w:rPr>
          <w:rFonts w:ascii="Times New Roman" w:hAnsi="Times New Roman" w:cs="Times New Roman"/>
          <w:sz w:val="28"/>
          <w:szCs w:val="28"/>
          <w:lang w:eastAsia="ru-RU"/>
        </w:rPr>
        <w:t>Управлінню освіти, культури, молоді та спорту здійснювати організаційний та інформаційний супровід, контролювати роботу закладів освіти з питань підготовки учасників освітнього процесу до дій у надзвичайних ситуаціях.</w:t>
      </w:r>
    </w:p>
    <w:p w14:paraId="7656AC00" w14:textId="77777777" w:rsidR="008B7693" w:rsidRDefault="008B7693" w:rsidP="00275B3C">
      <w:pPr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1183EB" w14:textId="0A74E73E" w:rsidR="002F2129" w:rsidRDefault="00F474A3" w:rsidP="00FE5AFC">
      <w:pPr>
        <w:tabs>
          <w:tab w:val="left" w:pos="709"/>
          <w:tab w:val="left" w:pos="993"/>
        </w:tabs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819B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F2129">
        <w:rPr>
          <w:rFonts w:ascii="Times New Roman" w:hAnsi="Times New Roman" w:cs="Times New Roman"/>
          <w:sz w:val="28"/>
          <w:szCs w:val="28"/>
        </w:rPr>
        <w:t>Контроль за виконанням цього наказу залишаю за собою.</w:t>
      </w:r>
    </w:p>
    <w:p w14:paraId="18FEBB65" w14:textId="77777777" w:rsidR="008B7693" w:rsidRDefault="008B7693" w:rsidP="00275B3C">
      <w:pPr>
        <w:ind w:right="-141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7D041" w14:textId="77777777" w:rsidR="002F2129" w:rsidRPr="008B7693" w:rsidRDefault="002F2129" w:rsidP="00275B3C">
      <w:pPr>
        <w:ind w:right="-141"/>
        <w:rPr>
          <w:rFonts w:ascii="Times New Roman" w:hAnsi="Times New Roman" w:cs="Times New Roman"/>
          <w:sz w:val="28"/>
          <w:szCs w:val="28"/>
        </w:rPr>
      </w:pPr>
      <w:r w:rsidRPr="008B7693">
        <w:rPr>
          <w:rFonts w:ascii="Times New Roman" w:hAnsi="Times New Roman" w:cs="Times New Roman"/>
          <w:bCs/>
          <w:sz w:val="28"/>
          <w:szCs w:val="28"/>
        </w:rPr>
        <w:t>Начальник управління</w:t>
      </w:r>
      <w:r w:rsidRPr="008B7693">
        <w:rPr>
          <w:rFonts w:ascii="Times New Roman" w:hAnsi="Times New Roman" w:cs="Times New Roman"/>
          <w:bCs/>
          <w:sz w:val="28"/>
          <w:szCs w:val="28"/>
        </w:rPr>
        <w:tab/>
      </w:r>
      <w:r w:rsidRPr="008B7693">
        <w:rPr>
          <w:rFonts w:ascii="Times New Roman" w:hAnsi="Times New Roman" w:cs="Times New Roman"/>
          <w:bCs/>
          <w:sz w:val="28"/>
          <w:szCs w:val="28"/>
        </w:rPr>
        <w:tab/>
      </w:r>
      <w:r w:rsidRPr="008B7693">
        <w:rPr>
          <w:rFonts w:ascii="Times New Roman" w:hAnsi="Times New Roman" w:cs="Times New Roman"/>
          <w:bCs/>
          <w:sz w:val="28"/>
          <w:szCs w:val="28"/>
        </w:rPr>
        <w:tab/>
      </w:r>
      <w:r w:rsidRPr="008B7693">
        <w:rPr>
          <w:rFonts w:ascii="Times New Roman" w:hAnsi="Times New Roman" w:cs="Times New Roman"/>
          <w:bCs/>
          <w:sz w:val="28"/>
          <w:szCs w:val="28"/>
        </w:rPr>
        <w:tab/>
      </w:r>
      <w:r w:rsidRPr="008B7693">
        <w:rPr>
          <w:rFonts w:ascii="Times New Roman" w:hAnsi="Times New Roman" w:cs="Times New Roman"/>
          <w:bCs/>
          <w:sz w:val="28"/>
          <w:szCs w:val="28"/>
        </w:rPr>
        <w:tab/>
      </w:r>
      <w:r w:rsidR="008B7693">
        <w:rPr>
          <w:rFonts w:ascii="Times New Roman" w:hAnsi="Times New Roman" w:cs="Times New Roman"/>
          <w:bCs/>
          <w:sz w:val="28"/>
          <w:szCs w:val="28"/>
        </w:rPr>
        <w:tab/>
      </w:r>
      <w:r w:rsidR="00275B3C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8B7693">
        <w:rPr>
          <w:rFonts w:ascii="Times New Roman" w:hAnsi="Times New Roman" w:cs="Times New Roman"/>
          <w:bCs/>
          <w:sz w:val="28"/>
          <w:szCs w:val="28"/>
        </w:rPr>
        <w:t>Лариса ЛАХТАДИР</w:t>
      </w:r>
    </w:p>
    <w:p w14:paraId="5A54FD67" w14:textId="77777777" w:rsidR="005127D9" w:rsidRDefault="005127D9" w:rsidP="00275B3C">
      <w:pPr>
        <w:spacing w:after="0"/>
        <w:ind w:right="-141"/>
        <w:rPr>
          <w:rFonts w:ascii="Times New Roman" w:hAnsi="Times New Roman" w:cs="Times New Roman"/>
          <w:bCs/>
          <w:sz w:val="20"/>
          <w:szCs w:val="20"/>
        </w:rPr>
      </w:pPr>
    </w:p>
    <w:p w14:paraId="098A31A9" w14:textId="77777777" w:rsidR="005127D9" w:rsidRDefault="005127D9" w:rsidP="00275B3C">
      <w:pPr>
        <w:spacing w:after="0"/>
        <w:ind w:right="-141"/>
        <w:rPr>
          <w:rFonts w:ascii="Times New Roman" w:hAnsi="Times New Roman" w:cs="Times New Roman"/>
          <w:bCs/>
          <w:sz w:val="20"/>
          <w:szCs w:val="20"/>
        </w:rPr>
      </w:pPr>
    </w:p>
    <w:p w14:paraId="159FE0B0" w14:textId="77777777" w:rsidR="005127D9" w:rsidRDefault="005127D9" w:rsidP="00275B3C">
      <w:pPr>
        <w:spacing w:after="0"/>
        <w:ind w:right="-141"/>
        <w:rPr>
          <w:rFonts w:ascii="Times New Roman" w:hAnsi="Times New Roman" w:cs="Times New Roman"/>
          <w:bCs/>
          <w:sz w:val="20"/>
          <w:szCs w:val="20"/>
        </w:rPr>
      </w:pPr>
    </w:p>
    <w:p w14:paraId="317B6D92" w14:textId="77777777" w:rsidR="005127D9" w:rsidRDefault="005127D9" w:rsidP="00275B3C">
      <w:pPr>
        <w:spacing w:after="0"/>
        <w:ind w:right="-141"/>
        <w:rPr>
          <w:rFonts w:ascii="Times New Roman" w:hAnsi="Times New Roman" w:cs="Times New Roman"/>
          <w:bCs/>
          <w:sz w:val="20"/>
          <w:szCs w:val="20"/>
        </w:rPr>
      </w:pPr>
    </w:p>
    <w:p w14:paraId="67274544" w14:textId="77777777" w:rsidR="005127D9" w:rsidRDefault="005127D9" w:rsidP="00275B3C">
      <w:pPr>
        <w:spacing w:after="0"/>
        <w:ind w:right="-141"/>
        <w:rPr>
          <w:rFonts w:ascii="Times New Roman" w:hAnsi="Times New Roman" w:cs="Times New Roman"/>
          <w:bCs/>
          <w:sz w:val="20"/>
          <w:szCs w:val="20"/>
        </w:rPr>
      </w:pPr>
    </w:p>
    <w:p w14:paraId="53D2CB31" w14:textId="77777777" w:rsidR="00787174" w:rsidRDefault="009D63D2" w:rsidP="00275B3C">
      <w:pPr>
        <w:spacing w:after="0"/>
        <w:ind w:right="-141"/>
        <w:rPr>
          <w:rFonts w:ascii="Times New Roman" w:hAnsi="Times New Roman" w:cs="Times New Roman"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sz w:val="20"/>
          <w:szCs w:val="20"/>
        </w:rPr>
        <w:t>Підготував:</w:t>
      </w:r>
    </w:p>
    <w:p w14:paraId="58C9EA32" w14:textId="3ECB8F75" w:rsidR="00275B3C" w:rsidRPr="00275B3C" w:rsidRDefault="00275B3C" w:rsidP="00275B3C">
      <w:pPr>
        <w:spacing w:after="0"/>
        <w:ind w:right="-141"/>
        <w:rPr>
          <w:rFonts w:ascii="Times New Roman" w:hAnsi="Times New Roman" w:cs="Times New Roman"/>
          <w:bCs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  <w:lang w:val="ru-RU"/>
        </w:rPr>
        <w:t>Комарницький</w:t>
      </w:r>
      <w:proofErr w:type="spellEnd"/>
      <w:r w:rsidR="005127D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О.</w:t>
      </w:r>
    </w:p>
    <w:sectPr w:rsidR="00275B3C" w:rsidRPr="00275B3C" w:rsidSect="00CB5456">
      <w:head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5CE0A" w14:textId="77777777" w:rsidR="007F74F3" w:rsidRDefault="007F74F3" w:rsidP="00CB5456">
      <w:pPr>
        <w:spacing w:after="0" w:line="240" w:lineRule="auto"/>
      </w:pPr>
      <w:r>
        <w:separator/>
      </w:r>
    </w:p>
  </w:endnote>
  <w:endnote w:type="continuationSeparator" w:id="0">
    <w:p w14:paraId="42A50FD4" w14:textId="77777777" w:rsidR="007F74F3" w:rsidRDefault="007F74F3" w:rsidP="00CB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A7056" w14:textId="77777777" w:rsidR="007F74F3" w:rsidRDefault="007F74F3" w:rsidP="00CB5456">
      <w:pPr>
        <w:spacing w:after="0" w:line="240" w:lineRule="auto"/>
      </w:pPr>
      <w:r>
        <w:separator/>
      </w:r>
    </w:p>
  </w:footnote>
  <w:footnote w:type="continuationSeparator" w:id="0">
    <w:p w14:paraId="259A6807" w14:textId="77777777" w:rsidR="007F74F3" w:rsidRDefault="007F74F3" w:rsidP="00CB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363405"/>
      <w:docPartObj>
        <w:docPartGallery w:val="Page Numbers (Top of Page)"/>
        <w:docPartUnique/>
      </w:docPartObj>
    </w:sdtPr>
    <w:sdtContent>
      <w:p w14:paraId="651C9704" w14:textId="1A80D0CD" w:rsidR="00CB5456" w:rsidRDefault="00CB54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7D9" w:rsidRPr="005127D9">
          <w:rPr>
            <w:noProof/>
            <w:lang w:val="ru-RU"/>
          </w:rPr>
          <w:t>2</w:t>
        </w:r>
        <w:r>
          <w:fldChar w:fldCharType="end"/>
        </w:r>
      </w:p>
    </w:sdtContent>
  </w:sdt>
  <w:p w14:paraId="61378E59" w14:textId="77777777" w:rsidR="00CB5456" w:rsidRDefault="00CB54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B6"/>
    <w:rsid w:val="00047BBF"/>
    <w:rsid w:val="000A1E40"/>
    <w:rsid w:val="001309E1"/>
    <w:rsid w:val="001B53D1"/>
    <w:rsid w:val="00224B45"/>
    <w:rsid w:val="00275B3C"/>
    <w:rsid w:val="002819B6"/>
    <w:rsid w:val="002D4D0C"/>
    <w:rsid w:val="002F2129"/>
    <w:rsid w:val="00376666"/>
    <w:rsid w:val="00445A6E"/>
    <w:rsid w:val="004D0CF3"/>
    <w:rsid w:val="00505358"/>
    <w:rsid w:val="005127D9"/>
    <w:rsid w:val="0058162D"/>
    <w:rsid w:val="005A0928"/>
    <w:rsid w:val="005E7ED0"/>
    <w:rsid w:val="006F0284"/>
    <w:rsid w:val="007819DA"/>
    <w:rsid w:val="00787174"/>
    <w:rsid w:val="00792AE1"/>
    <w:rsid w:val="007979FF"/>
    <w:rsid w:val="007F74F3"/>
    <w:rsid w:val="00846D72"/>
    <w:rsid w:val="008B7693"/>
    <w:rsid w:val="00990F61"/>
    <w:rsid w:val="009D37E0"/>
    <w:rsid w:val="009D3E03"/>
    <w:rsid w:val="009D63D2"/>
    <w:rsid w:val="00B576FB"/>
    <w:rsid w:val="00B70604"/>
    <w:rsid w:val="00CB5456"/>
    <w:rsid w:val="00E274F6"/>
    <w:rsid w:val="00F474A3"/>
    <w:rsid w:val="00F81915"/>
    <w:rsid w:val="00FE2267"/>
    <w:rsid w:val="00FE5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FF0B"/>
  <w15:docId w15:val="{D5B48F47-CD11-45EE-9CB5-74153134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9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FE5AFC"/>
  </w:style>
  <w:style w:type="paragraph" w:styleId="a3">
    <w:name w:val="header"/>
    <w:basedOn w:val="a"/>
    <w:link w:val="a4"/>
    <w:uiPriority w:val="99"/>
    <w:unhideWhenUsed/>
    <w:rsid w:val="00CB54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456"/>
  </w:style>
  <w:style w:type="paragraph" w:styleId="a5">
    <w:name w:val="footer"/>
    <w:basedOn w:val="a"/>
    <w:link w:val="a6"/>
    <w:uiPriority w:val="99"/>
    <w:unhideWhenUsed/>
    <w:rsid w:val="00CB54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2673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АнатолійПД</dc:creator>
  <cp:lastModifiedBy>Світлана</cp:lastModifiedBy>
  <cp:revision>4</cp:revision>
  <dcterms:created xsi:type="dcterms:W3CDTF">2025-09-03T07:53:00Z</dcterms:created>
  <dcterms:modified xsi:type="dcterms:W3CDTF">2025-09-03T07:57:00Z</dcterms:modified>
</cp:coreProperties>
</file>