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8D55" w14:textId="77777777" w:rsidR="00AE02D4" w:rsidRPr="008F483B" w:rsidRDefault="00AE02D4" w:rsidP="00AE02D4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  <w:t xml:space="preserve">Обґрунтування </w:t>
      </w:r>
    </w:p>
    <w:p w14:paraId="1B38CA53" w14:textId="77777777" w:rsidR="00AE02D4" w:rsidRPr="008F483B" w:rsidRDefault="00AE02D4" w:rsidP="00AE02D4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8F483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6CB6A0D3" w14:textId="77777777" w:rsidR="00AE02D4" w:rsidRPr="008F483B" w:rsidRDefault="00AE02D4" w:rsidP="00AE02D4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</w:pPr>
    </w:p>
    <w:p w14:paraId="3544B437" w14:textId="77777777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8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27C27BAC" w14:textId="7563931E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8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E02D4">
        <w:rPr>
          <w:rFonts w:ascii="Times New Roman" w:hAnsi="Times New Roman" w:cs="Times New Roman"/>
          <w:color w:val="000000" w:themeColor="text1"/>
          <w:sz w:val="26"/>
          <w:szCs w:val="26"/>
        </w:rPr>
        <w:t>Дизельне пальне Євро 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Без поділу на лоти.</w:t>
      </w:r>
    </w:p>
    <w:p w14:paraId="6B0F3938" w14:textId="4831B541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Pr="00AE0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UA-2026-02-13-003031-a</w:t>
      </w:r>
    </w:p>
    <w:p w14:paraId="4212FAFA" w14:textId="77777777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42B20E05" w14:textId="6BCFF8A9" w:rsidR="00AE02D4" w:rsidRPr="00AE02D4" w:rsidRDefault="00AE02D4" w:rsidP="00AE02D4">
      <w:pPr>
        <w:shd w:val="clear" w:color="auto" w:fill="FFFFFF"/>
        <w:spacing w:after="0" w:line="240" w:lineRule="auto"/>
        <w:ind w:firstLine="448"/>
        <w:jc w:val="both"/>
        <w:rPr>
          <w:b/>
          <w:color w:val="000000" w:themeColor="text1"/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8F483B">
        <w:rPr>
          <w:b/>
          <w:color w:val="000000" w:themeColor="text1"/>
          <w:sz w:val="26"/>
          <w:szCs w:val="26"/>
        </w:rPr>
        <w:t xml:space="preserve"> </w:t>
      </w:r>
      <w:bookmarkStart w:id="0" w:name="_Hlk22127880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забезпечення </w:t>
      </w:r>
      <w:r w:rsidRPr="00B1025E">
        <w:rPr>
          <w:rFonts w:ascii="Times New Roman" w:hAnsi="Times New Roman" w:cs="Times New Roman"/>
          <w:color w:val="000000" w:themeColor="text1"/>
          <w:sz w:val="28"/>
          <w:szCs w:val="28"/>
        </w:rPr>
        <w:t>безперервного робочого процесу службового автомобіля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B1025E">
        <w:rPr>
          <w:rFonts w:ascii="Times New Roman" w:hAnsi="Times New Roman" w:cs="Times New Roman"/>
          <w:sz w:val="28"/>
          <w:szCs w:val="28"/>
        </w:rPr>
        <w:t xml:space="preserve"> оперативного виконання службових завдань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5BEE1446" w14:textId="77777777" w:rsidR="00AE02D4" w:rsidRPr="008F483B" w:rsidRDefault="00AE02D4" w:rsidP="00AE02D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Інформація про необхідні технічні, якісні та кількісні характеристики предмета закупівлі визначені у Технічних вимогах до тендерної документації</w:t>
      </w:r>
    </w:p>
    <w:p w14:paraId="578CB2A5" w14:textId="77777777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2026 рік Борщагівської сільської ради Бучанського району Київської області, а саме рішення 28 сесії VIII cкликання Борщагівської сільської ради Бучанського району Київської області від 18.12.2025 №30-28-VIII «Про бюджет Борщагівської територіальної громади на 2026 рік»,</w:t>
      </w:r>
    </w:p>
    <w:p w14:paraId="4BAE4F63" w14:textId="0E6FDA67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AE0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183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AE02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810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грн. 00 коп.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сто вісімдесят три тисячі вісімсот десять гривень 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00 коп.), з ПДВ.</w:t>
      </w:r>
    </w:p>
    <w:p w14:paraId="792874EF" w14:textId="01F33F4C" w:rsidR="00AE02D4" w:rsidRPr="008F483B" w:rsidRDefault="00AE02D4" w:rsidP="00AE02D4">
      <w:pPr>
        <w:shd w:val="clear" w:color="auto" w:fill="FFFFFF"/>
        <w:spacing w:after="0" w:line="240" w:lineRule="auto"/>
        <w:ind w:firstLine="450"/>
        <w:jc w:val="both"/>
        <w:rPr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дизельне пальне в межах України та окремо Київської області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, які містяться у відкритих джерелах (у тому числі на сайтах постачальників зазначен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ого товару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201AEB37" w14:textId="77777777" w:rsidR="00AE02D4" w:rsidRPr="008F483B" w:rsidRDefault="00AE02D4" w:rsidP="00AE02D4">
      <w:pPr>
        <w:rPr>
          <w:sz w:val="26"/>
          <w:szCs w:val="26"/>
        </w:rPr>
      </w:pPr>
    </w:p>
    <w:p w14:paraId="10787B93" w14:textId="77777777" w:rsidR="00285031" w:rsidRDefault="00285031"/>
    <w:sectPr w:rsidR="00285031" w:rsidSect="00C874D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7E"/>
    <w:rsid w:val="0028447E"/>
    <w:rsid w:val="00285031"/>
    <w:rsid w:val="00A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B5F7"/>
  <w15:chartTrackingRefBased/>
  <w15:docId w15:val="{F7629B93-CF76-49D2-AB1B-56E567E8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1784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2026-02-20T06:43:00Z</dcterms:created>
  <dcterms:modified xsi:type="dcterms:W3CDTF">2026-02-20T06:52:00Z</dcterms:modified>
</cp:coreProperties>
</file>