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0DC79" w14:textId="77777777" w:rsidR="002468C3" w:rsidRPr="009B26A3" w:rsidRDefault="002468C3" w:rsidP="002468C3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uk-UA"/>
        </w:rPr>
        <w:t>Оголошення</w:t>
      </w:r>
    </w:p>
    <w:p w14:paraId="615704A4" w14:textId="77777777" w:rsidR="002468C3" w:rsidRPr="009B26A3" w:rsidRDefault="002468C3" w:rsidP="002468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B26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uk-UA"/>
        </w:rPr>
        <w:t xml:space="preserve">про обґрунтування технічних та якісних характеристик предмета закупівлі, його очікуваної вартості, розміру бюджетного призначення </w:t>
      </w:r>
    </w:p>
    <w:p w14:paraId="6259FCFD" w14:textId="77777777" w:rsidR="002468C3" w:rsidRPr="009B26A3" w:rsidRDefault="002468C3" w:rsidP="002468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14B67F4" w14:textId="77777777" w:rsidR="002468C3" w:rsidRPr="009B26A3" w:rsidRDefault="002468C3" w:rsidP="002468C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6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вартості: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відповідно до пункту 4 підпункту 1 постанови Кабінету Міністрів України від 11.10.2016 №710 р. «Про ефективне використання державних коштів».</w:t>
      </w:r>
    </w:p>
    <w:p w14:paraId="34DFC0A7" w14:textId="77777777" w:rsidR="002468C3" w:rsidRPr="009B26A3" w:rsidRDefault="002468C3" w:rsidP="002468C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6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формувань, його категорія: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освіти, культури, молоді та спорту Борщагівської сільської ради Бучанського району Київської області, інд.08131, Україна, Київська область, Бучанський район, 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Софіївська Борщагівка, провулок Шкільний, 5; код ЄДРПОУ 43978511; категорія замовника – органи місцевого самоврядування. </w:t>
      </w:r>
    </w:p>
    <w:p w14:paraId="06EE8550" w14:textId="0A9D2131" w:rsidR="002468C3" w:rsidRPr="009B26A3" w:rsidRDefault="002468C3" w:rsidP="002468C3">
      <w:pPr>
        <w:shd w:val="clear" w:color="auto" w:fill="FFFFFF"/>
        <w:spacing w:after="150" w:line="24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6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Назва предмету закупівлі із зазначенням коду за Єдиним закупівельним словником та назви відповідних класифікаторів предмета закупівлі і частини предмета закупівлі (лотів за наявності):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236129226"/>
      <w:r w:rsidRPr="002468C3">
        <w:rPr>
          <w:rFonts w:ascii="Times New Roman" w:hAnsi="Times New Roman" w:cs="Times New Roman"/>
          <w:color w:val="000000" w:themeColor="text1"/>
          <w:sz w:val="24"/>
          <w:szCs w:val="24"/>
        </w:rPr>
        <w:t>Послуги з організації культурно-мистецького заходу до Дня Державного Прапору та Дня Незалежності України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, код ДК 021:2015:</w:t>
      </w:r>
      <w:r w:rsidRPr="00246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79950000-8 - Послуги з організації виставок, ярмарок і конгресів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. Без поділу на лоти.</w:t>
      </w:r>
    </w:p>
    <w:p w14:paraId="04F7B11B" w14:textId="77777777" w:rsidR="002468C3" w:rsidRDefault="002468C3" w:rsidP="002468C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Ідентифікатор закупівлі: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2468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ab/>
        <w:t>UA-2026-07-24-008152-a</w:t>
      </w:r>
    </w:p>
    <w:bookmarkEnd w:id="0"/>
    <w:p w14:paraId="60D666A2" w14:textId="13BE4207" w:rsidR="002468C3" w:rsidRPr="009B26A3" w:rsidRDefault="002468C3" w:rsidP="002468C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Процедура закупівлі: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Відкриті торги з особливостями.</w:t>
      </w:r>
    </w:p>
    <w:p w14:paraId="40AB12D0" w14:textId="77777777" w:rsidR="002468C3" w:rsidRDefault="002468C3" w:rsidP="002468C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Обґрунтування технічних та якісних характеристик предмета закупівлі:</w:t>
      </w:r>
    </w:p>
    <w:p w14:paraId="2541E862" w14:textId="77777777" w:rsidR="00225BEF" w:rsidRPr="00225BEF" w:rsidRDefault="002468C3" w:rsidP="002468C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</w:pPr>
      <w:r w:rsidRPr="00225B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Програм</w:t>
      </w:r>
      <w:r w:rsidR="00225BEF" w:rsidRPr="00225B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а</w:t>
      </w:r>
      <w:r w:rsidRPr="00225B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 розвитку культури Борщагівської сільської територіальної громади Бучанського району Київської області на 2024-2026 роки (нова редакція), затвердженої рішенням 23 сесії VIII скликання Борщагівської сільської ради Бучанського району Київської області від 06.03.2025 р. №14-23-VIII, Програми відзначення державних та професійних світ, ювілейних дат, заохочення за заслуги перед Борщагівською сільською територіальною громадою Бучанського району Київської області, здійснення представницьких та інших заходів на 2025-2027 роки (нова редакція), затвердженої рішенням 23 сесії VIII  скликання Борщагівської сільської ради Бучанського району Київської області від 06.03.2025 р. № 15-23-VIII, розпорядження Борщагівської сільської ради Бучанського району Київської області від 10.07.2026 р. № 122 «Про затвердження плану заходів з підготовки і відзначення у Борщагівській сільській територіальній громаді Дня Державного Прапора України та Дня Незалежності України у 2026 році»</w:t>
      </w:r>
      <w:r w:rsidR="00225BEF" w:rsidRPr="00225B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.</w:t>
      </w:r>
    </w:p>
    <w:p w14:paraId="32D14322" w14:textId="017EBB60" w:rsidR="002468C3" w:rsidRPr="00225BEF" w:rsidRDefault="002468C3" w:rsidP="00225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</w:p>
    <w:p w14:paraId="72EBD416" w14:textId="5A5AA980" w:rsidR="00225BEF" w:rsidRPr="00225BEF" w:rsidRDefault="002468C3" w:rsidP="002468C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Обґрунтування розміру бюджетного призначення: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25BEF" w:rsidRPr="00225B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Р</w:t>
      </w:r>
      <w:r w:rsidR="00225BEF" w:rsidRPr="00225B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ішенням сесії Борщагівської сільської ради Бучанського району Київської області від 18.12.2025 року №30-28-VIII «Про бюджет Борщагівської сільської територіальної громади на 2026 рік» передбачені кошти місцевого бюджету на закупівлю послуг із організації та проведення культурно-мистецьких заходів у розмірі 2 500 000 грн. 00 коп.</w:t>
      </w:r>
    </w:p>
    <w:p w14:paraId="7CE7C75B" w14:textId="77777777" w:rsidR="002468C3" w:rsidRPr="009B26A3" w:rsidRDefault="002468C3" w:rsidP="002468C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14:paraId="62D7F155" w14:textId="54908AFE" w:rsidR="002468C3" w:rsidRPr="00225BEF" w:rsidRDefault="002468C3" w:rsidP="00225BEF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Обґрунтування очікуваної вартості предмета закупівлі: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25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Очікувана вартість закупівлі                        </w:t>
      </w:r>
      <w:r w:rsidR="00225BEF" w:rsidRPr="00225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796</w:t>
      </w:r>
      <w:r w:rsidR="00225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25BEF" w:rsidRPr="00225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918 грн</w:t>
      </w:r>
      <w:r w:rsidR="00225B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 00 коп. Д</w:t>
      </w:r>
      <w:r w:rsidRPr="009B26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ля визначення очікуваної вартості предмета закупівлі замовник керувався наказом Міністерства розвитку економіки, торгівлі та сільського господарства України від 18.02.2020 р. №275 «Про затвердження примірної методики визначення очікуваної вартості предмета закупівлі».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аналізу ринку, цін на</w:t>
      </w:r>
      <w:r w:rsidR="00225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послуги з організації та проведення </w:t>
      </w:r>
      <w:r w:rsidR="00225BEF" w:rsidRPr="00225BEF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культурно-мистецьк</w:t>
      </w:r>
      <w:r w:rsidR="00225BEF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225BEF" w:rsidRPr="00225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</w:t>
      </w:r>
      <w:r w:rsidR="00225BEF">
        <w:rPr>
          <w:rFonts w:ascii="Times New Roman" w:hAnsi="Times New Roman" w:cs="Times New Roman"/>
          <w:color w:val="000000" w:themeColor="text1"/>
          <w:sz w:val="24"/>
          <w:szCs w:val="24"/>
        </w:rPr>
        <w:t>ів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, як</w:t>
      </w:r>
      <w:r w:rsidR="00225BEF">
        <w:rPr>
          <w:rFonts w:ascii="Times New Roman" w:hAnsi="Times New Roman" w:cs="Times New Roman"/>
          <w:color w:val="000000" w:themeColor="text1"/>
          <w:sz w:val="24"/>
          <w:szCs w:val="24"/>
        </w:rPr>
        <w:t>і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міст</w:t>
      </w:r>
      <w:r w:rsidR="00225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яться 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відкритих джерелах, у тому числі на сайтах </w:t>
      </w:r>
      <w:r w:rsidR="00225BEF">
        <w:rPr>
          <w:rFonts w:ascii="Times New Roman" w:hAnsi="Times New Roman" w:cs="Times New Roman"/>
          <w:color w:val="000000" w:themeColor="text1"/>
          <w:sz w:val="24"/>
          <w:szCs w:val="24"/>
        </w:rPr>
        <w:t>надавачів таких послуг</w:t>
      </w:r>
      <w:r w:rsidRPr="009B26A3">
        <w:rPr>
          <w:rFonts w:ascii="Times New Roman" w:hAnsi="Times New Roman" w:cs="Times New Roman"/>
          <w:color w:val="000000" w:themeColor="text1"/>
          <w:sz w:val="24"/>
          <w:szCs w:val="24"/>
        </w:rPr>
        <w:t>, рекламі, прайс-листах, в електронній системі закупівель «Prozorro» та на аналогічних торгівельних електронних майданчиках, дан</w:t>
      </w:r>
      <w:r w:rsidR="00225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комерційних пропозицій та у відповідності до протоколу комісії управління освіти, культури, молоді та спорту Борщагівської сільської ради Бучанського району Київської області від 20.07.2026 року із </w:t>
      </w:r>
      <w:r w:rsidR="00225BEF" w:rsidRPr="00225BEF">
        <w:rPr>
          <w:rFonts w:ascii="Times New Roman" w:hAnsi="Times New Roman" w:cs="Times New Roman"/>
          <w:color w:val="000000" w:themeColor="text1"/>
          <w:sz w:val="24"/>
          <w:szCs w:val="24"/>
        </w:rPr>
        <w:t>закупівлі послуг з організації культурно-мистецького заходу до Дня Державного Прапора та Дня Незалежності України</w:t>
      </w:r>
    </w:p>
    <w:sectPr w:rsidR="002468C3" w:rsidRPr="00225BEF" w:rsidSect="009B26A3">
      <w:pgSz w:w="11906" w:h="16838"/>
      <w:pgMar w:top="568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1D"/>
    <w:rsid w:val="00225BEF"/>
    <w:rsid w:val="002468C3"/>
    <w:rsid w:val="00285031"/>
    <w:rsid w:val="00C2201D"/>
    <w:rsid w:val="00DB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BAD5"/>
  <w15:chartTrackingRefBased/>
  <w15:docId w15:val="{7E34786E-FFEE-4017-A85E-7B11C3E7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2026-07-28T07:46:00Z</dcterms:created>
  <dcterms:modified xsi:type="dcterms:W3CDTF">2026-07-28T08:09:00Z</dcterms:modified>
</cp:coreProperties>
</file>